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EE0C3"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：</w:t>
      </w:r>
    </w:p>
    <w:p w14:paraId="45B61A0C">
      <w:pPr>
        <w:jc w:val="center"/>
        <w:rPr>
          <w:rFonts w:hint="eastAsia"/>
          <w:b/>
          <w:sz w:val="44"/>
        </w:rPr>
      </w:pPr>
    </w:p>
    <w:p w14:paraId="70F233A5">
      <w:pPr>
        <w:jc w:val="center"/>
        <w:rPr>
          <w:rFonts w:hint="eastAsia"/>
          <w:b/>
          <w:sz w:val="30"/>
        </w:rPr>
      </w:pPr>
    </w:p>
    <w:p w14:paraId="30BE2CC9">
      <w:pPr>
        <w:spacing w:line="480" w:lineRule="auto"/>
        <w:jc w:val="center"/>
        <w:rPr>
          <w:rFonts w:hint="eastAsia" w:eastAsia="黑体"/>
          <w:b/>
          <w:sz w:val="52"/>
          <w:lang w:eastAsia="zh-CN"/>
        </w:rPr>
      </w:pPr>
      <w:r>
        <w:rPr>
          <w:rFonts w:hint="eastAsia" w:eastAsia="黑体"/>
          <w:b/>
          <w:sz w:val="52"/>
        </w:rPr>
        <w:t>福建省</w:t>
      </w:r>
      <w:r>
        <w:rPr>
          <w:rFonts w:hint="eastAsia" w:eastAsia="黑体"/>
          <w:b/>
          <w:sz w:val="52"/>
          <w:lang w:eastAsia="zh-CN"/>
        </w:rPr>
        <w:t>水利厅专家库人员</w:t>
      </w:r>
    </w:p>
    <w:p w14:paraId="1E05ABE2">
      <w:pPr>
        <w:spacing w:line="480" w:lineRule="auto"/>
        <w:jc w:val="center"/>
        <w:rPr>
          <w:rFonts w:hint="eastAsia" w:eastAsia="黑体"/>
          <w:b/>
          <w:sz w:val="52"/>
        </w:rPr>
      </w:pPr>
      <w:r>
        <w:rPr>
          <w:rFonts w:hint="eastAsia" w:eastAsia="黑体"/>
          <w:b/>
          <w:sz w:val="52"/>
          <w:lang w:eastAsia="zh-CN"/>
        </w:rPr>
        <w:t>信息登记</w:t>
      </w:r>
      <w:r>
        <w:rPr>
          <w:rFonts w:hint="eastAsia" w:eastAsia="黑体"/>
          <w:b/>
          <w:sz w:val="52"/>
        </w:rPr>
        <w:t>表</w:t>
      </w:r>
    </w:p>
    <w:p w14:paraId="36132377">
      <w:pPr>
        <w:rPr>
          <w:rFonts w:hint="eastAsia"/>
          <w:sz w:val="44"/>
        </w:rPr>
      </w:pPr>
    </w:p>
    <w:p w14:paraId="6733FF47">
      <w:pPr>
        <w:rPr>
          <w:rFonts w:hint="eastAsia"/>
          <w:sz w:val="44"/>
        </w:rPr>
      </w:pPr>
    </w:p>
    <w:p w14:paraId="5FD7B8EB">
      <w:pPr>
        <w:rPr>
          <w:rFonts w:hint="eastAsia"/>
          <w:sz w:val="24"/>
        </w:rPr>
      </w:pPr>
    </w:p>
    <w:p w14:paraId="7BD6FE5E">
      <w:pPr>
        <w:rPr>
          <w:rFonts w:hint="eastAsia"/>
          <w:sz w:val="44"/>
        </w:rPr>
      </w:pPr>
    </w:p>
    <w:p w14:paraId="2B958017">
      <w:pPr>
        <w:rPr>
          <w:rFonts w:hint="eastAsia"/>
          <w:sz w:val="18"/>
        </w:rPr>
      </w:pPr>
    </w:p>
    <w:p w14:paraId="7378CEF7">
      <w:pPr>
        <w:ind w:firstLine="280" w:firstLineChars="100"/>
        <w:rPr>
          <w:rFonts w:hint="eastAsia"/>
          <w:sz w:val="32"/>
          <w:u w:val="single"/>
        </w:rPr>
      </w:pPr>
      <w:r>
        <w:rPr>
          <w:rFonts w:hint="eastAsia"/>
          <w:sz w:val="28"/>
        </w:rPr>
        <w:t xml:space="preserve">         </w:t>
      </w:r>
    </w:p>
    <w:p w14:paraId="1D190E7A">
      <w:pPr>
        <w:tabs>
          <w:tab w:val="left" w:pos="3600"/>
          <w:tab w:val="left" w:pos="3780"/>
        </w:tabs>
        <w:rPr>
          <w:rFonts w:hint="eastAsia" w:ascii="楷体_GB2312" w:eastAsia="楷体_GB2312"/>
          <w:b/>
          <w:sz w:val="32"/>
          <w:u w:val="single"/>
        </w:rPr>
      </w:pPr>
      <w:r>
        <w:rPr>
          <w:rFonts w:hint="eastAsia"/>
          <w:sz w:val="32"/>
        </w:rPr>
        <w:t xml:space="preserve">         </w:t>
      </w:r>
      <w:r>
        <w:rPr>
          <w:rFonts w:hint="eastAsia" w:ascii="楷体_GB2312" w:eastAsia="楷体_GB2312"/>
          <w:sz w:val="32"/>
        </w:rPr>
        <w:t xml:space="preserve"> </w:t>
      </w:r>
      <w:r>
        <w:rPr>
          <w:rFonts w:hint="eastAsia" w:ascii="楷体_GB2312" w:eastAsia="楷体_GB2312"/>
          <w:b/>
          <w:spacing w:val="-10"/>
          <w:sz w:val="32"/>
          <w:szCs w:val="32"/>
        </w:rPr>
        <w:t>申请人姓名</w:t>
      </w:r>
      <w:r>
        <w:rPr>
          <w:rFonts w:hint="eastAsia" w:ascii="楷体_GB2312" w:eastAsia="楷体_GB2312"/>
          <w:b/>
          <w:sz w:val="32"/>
        </w:rPr>
        <w:t xml:space="preserve"> </w:t>
      </w:r>
      <w:r>
        <w:rPr>
          <w:rFonts w:hint="eastAsia" w:ascii="楷体_GB2312" w:eastAsia="楷体_GB2312"/>
          <w:b/>
          <w:sz w:val="32"/>
          <w:u w:val="single"/>
        </w:rPr>
        <w:t xml:space="preserve">                        </w:t>
      </w:r>
      <w:r>
        <w:rPr>
          <w:rFonts w:hint="eastAsia" w:ascii="楷体_GB2312" w:eastAsia="楷体_GB2312"/>
          <w:b/>
          <w:sz w:val="32"/>
        </w:rPr>
        <w:t>（签名）</w:t>
      </w:r>
    </w:p>
    <w:p w14:paraId="43F6FE12">
      <w:pPr>
        <w:rPr>
          <w:rFonts w:hint="eastAsia"/>
          <w:sz w:val="32"/>
        </w:rPr>
      </w:pPr>
    </w:p>
    <w:p w14:paraId="1AB427C5">
      <w:pPr>
        <w:rPr>
          <w:rFonts w:hint="eastAsia" w:ascii="楷体_GB2312" w:eastAsia="楷体_GB2312"/>
          <w:b/>
          <w:sz w:val="32"/>
          <w:u w:val="single"/>
        </w:rPr>
      </w:pPr>
      <w:r>
        <w:rPr>
          <w:rFonts w:hint="eastAsia"/>
          <w:sz w:val="32"/>
        </w:rPr>
        <w:t xml:space="preserve">          </w:t>
      </w:r>
      <w:r>
        <w:rPr>
          <w:rFonts w:hint="eastAsia" w:ascii="楷体_GB2312" w:eastAsia="楷体_GB2312"/>
          <w:b/>
          <w:sz w:val="32"/>
        </w:rPr>
        <w:t xml:space="preserve">所在单位 </w:t>
      </w:r>
      <w:r>
        <w:rPr>
          <w:rFonts w:hint="eastAsia" w:ascii="楷体_GB2312" w:eastAsia="楷体_GB2312"/>
          <w:b/>
          <w:sz w:val="32"/>
          <w:u w:val="single"/>
        </w:rPr>
        <w:t xml:space="preserve">                          </w:t>
      </w:r>
    </w:p>
    <w:p w14:paraId="34C910FC">
      <w:pPr>
        <w:rPr>
          <w:rFonts w:hint="eastAsia" w:ascii="楷体_GB2312" w:eastAsia="楷体_GB2312"/>
          <w:b/>
          <w:sz w:val="32"/>
          <w:u w:val="single"/>
        </w:rPr>
      </w:pPr>
    </w:p>
    <w:p w14:paraId="641177EF">
      <w:pPr>
        <w:ind w:firstLine="1590" w:firstLineChars="495"/>
        <w:rPr>
          <w:rFonts w:hint="eastAsia" w:ascii="楷体_GB2312" w:eastAsia="楷体_GB2312"/>
          <w:b/>
          <w:sz w:val="32"/>
          <w:u w:val="single"/>
        </w:rPr>
      </w:pPr>
      <w:r>
        <w:rPr>
          <w:rFonts w:hint="eastAsia" w:ascii="楷体_GB2312" w:eastAsia="楷体_GB2312"/>
          <w:b/>
          <w:sz w:val="32"/>
        </w:rPr>
        <w:t xml:space="preserve">填报日期 </w:t>
      </w:r>
      <w:r>
        <w:rPr>
          <w:rFonts w:hint="eastAsia" w:ascii="楷体_GB2312" w:eastAsia="楷体_GB2312"/>
          <w:b/>
          <w:sz w:val="32"/>
          <w:u w:val="single"/>
        </w:rPr>
        <w:t xml:space="preserve">                          </w:t>
      </w:r>
    </w:p>
    <w:p w14:paraId="3AC8E1A5">
      <w:pPr>
        <w:rPr>
          <w:rFonts w:hint="eastAsia" w:ascii="楷体_GB2312" w:eastAsia="楷体_GB2312"/>
          <w:b/>
          <w:sz w:val="32"/>
          <w:u w:val="single"/>
        </w:rPr>
      </w:pPr>
    </w:p>
    <w:p w14:paraId="0830C56E">
      <w:pPr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           </w:t>
      </w:r>
    </w:p>
    <w:p w14:paraId="3AEA5B39">
      <w:pPr>
        <w:rPr>
          <w:rFonts w:hint="eastAsia"/>
          <w:sz w:val="28"/>
          <w:u w:val="single"/>
        </w:rPr>
      </w:pPr>
    </w:p>
    <w:p w14:paraId="18291DFB">
      <w:pPr>
        <w:rPr>
          <w:rFonts w:hint="eastAsia"/>
          <w:sz w:val="28"/>
          <w:u w:val="single"/>
        </w:rPr>
      </w:pPr>
    </w:p>
    <w:p w14:paraId="59C453B6">
      <w:pPr>
        <w:rPr>
          <w:rFonts w:hint="eastAsia"/>
          <w:sz w:val="28"/>
          <w:u w:val="single"/>
        </w:rPr>
      </w:pPr>
    </w:p>
    <w:p w14:paraId="75612EA8">
      <w:pPr>
        <w:spacing w:line="0" w:lineRule="atLeast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福 建 省 水 利 厅 制</w:t>
      </w:r>
    </w:p>
    <w:p w14:paraId="72E66D07">
      <w:pPr>
        <w:spacing w:line="60" w:lineRule="auto"/>
        <w:rPr>
          <w:rFonts w:hint="eastAsia" w:eastAsia="黑体"/>
          <w:sz w:val="28"/>
        </w:rPr>
        <w:sectPr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 w14:paraId="7A134B9A"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填  表  说  明</w:t>
      </w:r>
    </w:p>
    <w:p w14:paraId="387A4526">
      <w:pPr>
        <w:jc w:val="center"/>
        <w:rPr>
          <w:rFonts w:hint="eastAsia"/>
          <w:b/>
          <w:sz w:val="44"/>
        </w:rPr>
      </w:pPr>
    </w:p>
    <w:p w14:paraId="1F4A470C"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1、此表须用计算机打印。</w:t>
      </w:r>
    </w:p>
    <w:p w14:paraId="48B3793D"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2、填写时如内容较多，可用另纸附后。</w:t>
      </w:r>
    </w:p>
    <w:p w14:paraId="67F38EC7"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3、主要工作经历从参加工作之日算起。</w:t>
      </w:r>
    </w:p>
    <w:p w14:paraId="0E630B09"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4、</w:t>
      </w:r>
      <w:r>
        <w:rPr>
          <w:rFonts w:hint="eastAsia" w:ascii="仿宋_GB2312" w:eastAsia="仿宋_GB2312"/>
          <w:sz w:val="28"/>
        </w:rPr>
        <w:t>水</w:t>
      </w:r>
      <w:r>
        <w:rPr>
          <w:rFonts w:hint="eastAsia" w:ascii="仿宋_GB2312" w:eastAsia="仿宋_GB2312"/>
          <w:sz w:val="28"/>
          <w:lang w:eastAsia="zh-CN"/>
        </w:rPr>
        <w:t>利</w:t>
      </w:r>
      <w:r>
        <w:rPr>
          <w:rFonts w:hint="eastAsia" w:ascii="仿宋_GB2312" w:eastAsia="仿宋_GB2312"/>
          <w:sz w:val="28"/>
        </w:rPr>
        <w:t>相关专业领域科研成果及获奖情况</w:t>
      </w:r>
      <w:r>
        <w:rPr>
          <w:rFonts w:hint="eastAsia" w:ascii="仿宋_GB2312" w:hAnsi="宋体" w:eastAsia="仿宋_GB2312"/>
          <w:sz w:val="28"/>
        </w:rPr>
        <w:t>只填本人主持或主要参加完成的项目。</w:t>
      </w:r>
    </w:p>
    <w:p w14:paraId="0C0FDB50"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5、主要业绩只填本人在水</w:t>
      </w:r>
      <w:r>
        <w:rPr>
          <w:rFonts w:hint="eastAsia" w:ascii="仿宋_GB2312" w:hAnsi="宋体" w:eastAsia="仿宋_GB2312"/>
          <w:sz w:val="28"/>
          <w:lang w:eastAsia="zh-CN"/>
        </w:rPr>
        <w:t>利</w:t>
      </w:r>
      <w:r>
        <w:rPr>
          <w:rFonts w:hint="eastAsia" w:ascii="仿宋_GB2312" w:hAnsi="宋体" w:eastAsia="仿宋_GB2312"/>
          <w:sz w:val="28"/>
        </w:rPr>
        <w:t>及其相关专业领域主持或参加过的重大项目的规划、设计、调查、评价、审查等业绩。</w:t>
      </w:r>
    </w:p>
    <w:p w14:paraId="7CE95E52"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6表格内容应如实填写，并附具真实性的证明材料复印件，推荐单位需认真查验。</w:t>
      </w:r>
    </w:p>
    <w:p w14:paraId="684F9E40">
      <w:pPr>
        <w:spacing w:line="60" w:lineRule="auto"/>
        <w:rPr>
          <w:rFonts w:hint="eastAsia" w:eastAsia="黑体"/>
          <w:sz w:val="28"/>
        </w:rPr>
        <w:sectPr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 w14:paraId="32554FAB">
      <w:pPr>
        <w:spacing w:line="60" w:lineRule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基本情况：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35"/>
        <w:gridCol w:w="1263"/>
        <w:gridCol w:w="434"/>
        <w:gridCol w:w="466"/>
        <w:gridCol w:w="1273"/>
        <w:gridCol w:w="1459"/>
        <w:gridCol w:w="1871"/>
      </w:tblGrid>
      <w:tr w14:paraId="76FB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88" w:type="dxa"/>
            <w:noWrap w:val="0"/>
            <w:vAlign w:val="center"/>
          </w:tcPr>
          <w:p w14:paraId="3B1B6C84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35" w:type="dxa"/>
            <w:noWrap w:val="0"/>
            <w:vAlign w:val="center"/>
          </w:tcPr>
          <w:p w14:paraId="4A868646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03866612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63F4165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31489547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459" w:type="dxa"/>
            <w:noWrap w:val="0"/>
            <w:vAlign w:val="center"/>
          </w:tcPr>
          <w:p w14:paraId="65C9536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1" w:type="dxa"/>
            <w:vMerge w:val="restart"/>
            <w:noWrap w:val="0"/>
            <w:vAlign w:val="center"/>
          </w:tcPr>
          <w:p w14:paraId="26676315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照片</w:t>
            </w:r>
          </w:p>
          <w:p w14:paraId="7EAC88DD"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/>
                <w:sz w:val="24"/>
              </w:rPr>
              <w:t>（一寸）</w:t>
            </w:r>
          </w:p>
        </w:tc>
      </w:tr>
      <w:tr w14:paraId="2582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88" w:type="dxa"/>
            <w:noWrap w:val="0"/>
            <w:vAlign w:val="center"/>
          </w:tcPr>
          <w:p w14:paraId="7421AFA0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35" w:type="dxa"/>
            <w:noWrap w:val="0"/>
            <w:vAlign w:val="center"/>
          </w:tcPr>
          <w:p w14:paraId="1C394091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5078F9DE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2A0340ED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0DD937F1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    派</w:t>
            </w:r>
          </w:p>
        </w:tc>
        <w:tc>
          <w:tcPr>
            <w:tcW w:w="1459" w:type="dxa"/>
            <w:noWrap w:val="0"/>
            <w:vAlign w:val="center"/>
          </w:tcPr>
          <w:p w14:paraId="102C457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7C55A87E"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</w:p>
        </w:tc>
      </w:tr>
      <w:tr w14:paraId="6500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88" w:type="dxa"/>
            <w:noWrap w:val="0"/>
            <w:vAlign w:val="center"/>
          </w:tcPr>
          <w:p w14:paraId="6AA71E32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现任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  <w:lang w:eastAsia="zh-CN"/>
              </w:rPr>
              <w:t>务</w:t>
            </w:r>
          </w:p>
        </w:tc>
        <w:tc>
          <w:tcPr>
            <w:tcW w:w="1435" w:type="dxa"/>
            <w:noWrap w:val="0"/>
            <w:vAlign w:val="center"/>
          </w:tcPr>
          <w:p w14:paraId="0F825593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1D351A03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曾任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  <w:lang w:eastAsia="zh-CN"/>
              </w:rPr>
              <w:t>务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27A54EF9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7A6FFC3A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是否在职</w:t>
            </w:r>
          </w:p>
        </w:tc>
        <w:tc>
          <w:tcPr>
            <w:tcW w:w="1459" w:type="dxa"/>
            <w:noWrap w:val="0"/>
            <w:vAlign w:val="center"/>
          </w:tcPr>
          <w:p w14:paraId="36373CFA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5C3767F8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B5C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88" w:type="dxa"/>
            <w:noWrap w:val="0"/>
            <w:vAlign w:val="center"/>
          </w:tcPr>
          <w:p w14:paraId="38935F85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职称与职称专业</w:t>
            </w:r>
          </w:p>
        </w:tc>
        <w:tc>
          <w:tcPr>
            <w:tcW w:w="3598" w:type="dxa"/>
            <w:gridSpan w:val="4"/>
            <w:noWrap w:val="0"/>
            <w:vAlign w:val="center"/>
          </w:tcPr>
          <w:p w14:paraId="6BBC715C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0FAFE185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参加工作时间</w:t>
            </w:r>
          </w:p>
        </w:tc>
        <w:tc>
          <w:tcPr>
            <w:tcW w:w="1459" w:type="dxa"/>
            <w:noWrap w:val="0"/>
            <w:vAlign w:val="center"/>
          </w:tcPr>
          <w:p w14:paraId="04776400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16C9518C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1B7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623" w:type="dxa"/>
            <w:gridSpan w:val="2"/>
            <w:noWrap w:val="0"/>
            <w:vAlign w:val="center"/>
          </w:tcPr>
          <w:p w14:paraId="2D2C9892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原毕业院校及所学专业</w:t>
            </w:r>
          </w:p>
        </w:tc>
        <w:tc>
          <w:tcPr>
            <w:tcW w:w="3436" w:type="dxa"/>
            <w:gridSpan w:val="4"/>
            <w:noWrap w:val="0"/>
            <w:vAlign w:val="center"/>
          </w:tcPr>
          <w:p w14:paraId="1FC8EE87"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29C4E199"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毕业时间</w:t>
            </w:r>
          </w:p>
        </w:tc>
        <w:tc>
          <w:tcPr>
            <w:tcW w:w="1871" w:type="dxa"/>
            <w:noWrap w:val="0"/>
            <w:vAlign w:val="center"/>
          </w:tcPr>
          <w:p w14:paraId="79A8C917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38C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623" w:type="dxa"/>
            <w:gridSpan w:val="2"/>
            <w:noWrap w:val="0"/>
            <w:vAlign w:val="center"/>
          </w:tcPr>
          <w:p w14:paraId="275F7C9B"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现最高学历及所学专业</w:t>
            </w:r>
          </w:p>
        </w:tc>
        <w:tc>
          <w:tcPr>
            <w:tcW w:w="3436" w:type="dxa"/>
            <w:gridSpan w:val="4"/>
            <w:noWrap w:val="0"/>
            <w:vAlign w:val="center"/>
          </w:tcPr>
          <w:p w14:paraId="275DF510"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29244F1E"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毕业时间</w:t>
            </w:r>
          </w:p>
        </w:tc>
        <w:tc>
          <w:tcPr>
            <w:tcW w:w="1871" w:type="dxa"/>
            <w:noWrap w:val="0"/>
            <w:vAlign w:val="center"/>
          </w:tcPr>
          <w:p w14:paraId="70748D05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F5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623" w:type="dxa"/>
            <w:gridSpan w:val="2"/>
            <w:noWrap w:val="0"/>
            <w:vAlign w:val="center"/>
          </w:tcPr>
          <w:p w14:paraId="1BE88D1E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现从事专业</w:t>
            </w:r>
          </w:p>
        </w:tc>
        <w:tc>
          <w:tcPr>
            <w:tcW w:w="3436" w:type="dxa"/>
            <w:gridSpan w:val="4"/>
            <w:noWrap w:val="0"/>
            <w:vAlign w:val="center"/>
          </w:tcPr>
          <w:p w14:paraId="2E6B1377"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2F93EC45"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从事现专业</w:t>
            </w:r>
          </w:p>
          <w:p w14:paraId="1C0A417E"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开始时间</w:t>
            </w:r>
          </w:p>
        </w:tc>
        <w:tc>
          <w:tcPr>
            <w:tcW w:w="1871" w:type="dxa"/>
            <w:noWrap w:val="0"/>
            <w:vAlign w:val="center"/>
          </w:tcPr>
          <w:p w14:paraId="7E00F380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75E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88" w:type="dxa"/>
            <w:noWrap w:val="0"/>
            <w:vAlign w:val="center"/>
          </w:tcPr>
          <w:p w14:paraId="610F39B9">
            <w:pPr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通讯</w:t>
            </w: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132" w:type="dxa"/>
            <w:gridSpan w:val="3"/>
            <w:noWrap w:val="0"/>
            <w:vAlign w:val="center"/>
          </w:tcPr>
          <w:p w14:paraId="3A2C4F1B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 w14:paraId="68E8BFE6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邮编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 w14:paraId="7717F5E8">
            <w:pPr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32F8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88" w:type="dxa"/>
            <w:noWrap w:val="0"/>
            <w:vAlign w:val="center"/>
          </w:tcPr>
          <w:p w14:paraId="531C6125">
            <w:pPr>
              <w:spacing w:line="3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3132" w:type="dxa"/>
            <w:gridSpan w:val="3"/>
            <w:noWrap w:val="0"/>
            <w:vAlign w:val="center"/>
          </w:tcPr>
          <w:p w14:paraId="3F85EE2E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 w14:paraId="3561515F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</w:t>
            </w: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 w14:paraId="6E32159B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5E496DE5">
      <w:pPr>
        <w:spacing w:line="60" w:lineRule="auto"/>
        <w:rPr>
          <w:rFonts w:hint="eastAsia" w:eastAsia="黑体"/>
          <w:sz w:val="28"/>
        </w:rPr>
      </w:pPr>
      <w:r>
        <w:rPr>
          <w:rFonts w:hint="eastAsia" w:eastAsia="黑体"/>
          <w:sz w:val="28"/>
          <w:lang w:eastAsia="zh-CN"/>
        </w:rPr>
        <w:t>专业、专长与类型</w:t>
      </w:r>
      <w:r>
        <w:rPr>
          <w:rFonts w:hint="eastAsia" w:eastAsia="黑体"/>
          <w:sz w:val="28"/>
        </w:rPr>
        <w:t>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100"/>
      </w:tblGrid>
      <w:tr w14:paraId="307B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10" w:type="dxa"/>
            <w:noWrap w:val="0"/>
            <w:vAlign w:val="center"/>
          </w:tcPr>
          <w:p w14:paraId="16FEFB96"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专业</w:t>
            </w:r>
          </w:p>
        </w:tc>
        <w:tc>
          <w:tcPr>
            <w:tcW w:w="8100" w:type="dxa"/>
            <w:noWrap w:val="0"/>
            <w:vAlign w:val="top"/>
          </w:tcPr>
          <w:p w14:paraId="626C3D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具体专业名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称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  <w:t>（补充说明：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  <w:t>）</w:t>
            </w:r>
          </w:p>
          <w:p w14:paraId="349869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736D49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建议与职称证书专业名称对应，下列专业供参考：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水利水电工程专业：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水利工程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水利水电工程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工民建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建筑施工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房建工程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土木建筑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采暖通风；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水利工程实验与检测技术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工程测量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工程造价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给水排水；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其他（请注明具体专业名称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7C83E5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水文水资源规划专业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水文与水资源工程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水资源与海洋工程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水文学与水资源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水力学及河流动力学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水文与水资源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水文自动化测报技术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水信息技术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水质科学与技术；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其他（请注明具体专业名称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  <w:p w14:paraId="41E4C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水利水电工程地质专业：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岩土工程；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岩土与地基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地球探测与信息技术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钻探技术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地球物理测井技术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岩土工程技术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其他（请注明具体专业名称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  <w:p w14:paraId="295FB8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水电站的电气装置与动力设备专业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发输电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输变电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供配电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自动控制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建筑环境与设备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水电站动力设备与管理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机电设备运行与维护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机电排灌设备与管理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水电站设备与管理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金属结构；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其他（请注明具体专业名称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  <w:p w14:paraId="550CFD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水土保持专业：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水土保持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水土保持与荒漠化防治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环境工程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环境工程技术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环境科学与工程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农业水利工程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生态安全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生态学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其他（请注明具体专业名称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  <w:p w14:paraId="3D34B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移民专项工作：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土地资源管理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土地规划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土地管理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地籍管理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农村区域发展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区域经济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农田水利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农业水利工程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水利水电工程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水利工程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工程移民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其他（请注明具体专业名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称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</w:tr>
      <w:tr w14:paraId="71DD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410" w:type="dxa"/>
            <w:noWrap w:val="0"/>
            <w:vAlign w:val="center"/>
          </w:tcPr>
          <w:p w14:paraId="262351EF"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专长</w:t>
            </w:r>
          </w:p>
        </w:tc>
        <w:tc>
          <w:tcPr>
            <w:tcW w:w="8100" w:type="dxa"/>
            <w:noWrap w:val="0"/>
            <w:vAlign w:val="top"/>
          </w:tcPr>
          <w:p w14:paraId="3E44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（根据实际工作经</w:t>
            </w:r>
            <w:r>
              <w:rPr>
                <w:rFonts w:hint="eastAsia"/>
                <w:sz w:val="24"/>
                <w:lang w:eastAsia="zh-CN"/>
              </w:rPr>
              <w:t>历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填报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，应以业绩和获奖情况作为判断依据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）</w:t>
            </w:r>
          </w:p>
        </w:tc>
      </w:tr>
      <w:tr w14:paraId="0CA5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410" w:type="dxa"/>
            <w:noWrap w:val="0"/>
            <w:vAlign w:val="center"/>
          </w:tcPr>
          <w:p w14:paraId="71827053"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类型</w:t>
            </w:r>
          </w:p>
        </w:tc>
        <w:tc>
          <w:tcPr>
            <w:tcW w:w="8100" w:type="dxa"/>
            <w:noWrap w:val="0"/>
            <w:vAlign w:val="center"/>
          </w:tcPr>
          <w:p w14:paraId="077E6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综合类（可推荐为组长）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政策类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设计类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30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施工类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研究类</w:t>
            </w:r>
          </w:p>
        </w:tc>
      </w:tr>
    </w:tbl>
    <w:p w14:paraId="74BDD2AA">
      <w:pPr>
        <w:spacing w:line="60" w:lineRule="auto"/>
        <w:rPr>
          <w:rFonts w:hint="eastAsia"/>
        </w:rPr>
      </w:pPr>
      <w:r>
        <w:rPr>
          <w:rFonts w:hint="eastAsia" w:eastAsia="黑体"/>
          <w:sz w:val="28"/>
          <w:lang w:eastAsia="zh-CN"/>
        </w:rPr>
        <w:t>个人经历与能力</w:t>
      </w:r>
      <w:r>
        <w:rPr>
          <w:rFonts w:hint="eastAsia" w:eastAsia="方正黑体简体"/>
          <w:sz w:val="28"/>
        </w:rPr>
        <w:t>：</w:t>
      </w:r>
    </w:p>
    <w:tbl>
      <w:tblPr>
        <w:tblStyle w:val="2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7928"/>
      </w:tblGrid>
      <w:tr w14:paraId="53E3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1" w:type="dxa"/>
            <w:noWrap w:val="0"/>
            <w:vAlign w:val="center"/>
          </w:tcPr>
          <w:p w14:paraId="3B65FE1F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个人经历与主要业绩</w:t>
            </w:r>
          </w:p>
        </w:tc>
        <w:tc>
          <w:tcPr>
            <w:tcW w:w="7928" w:type="dxa"/>
            <w:noWrap w:val="0"/>
            <w:vAlign w:val="top"/>
          </w:tcPr>
          <w:p w14:paraId="4D0AB9C8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（主要包括受教育和工作经历，突出从事水利相关工作的相关业绩）</w:t>
            </w:r>
          </w:p>
          <w:p w14:paraId="43B4696B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0778C748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4EE96EEA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2603FED0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2D7885C2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1CB16547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49E14D20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5AB273B7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757ACE35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166403CA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367CEE45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61E7CF7D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6C918FE1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543B3C8B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4B50CD25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0DBFF561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359137D1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43F1611E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3264B058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7C5F46D1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3EBA5A25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159952FA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59705CFA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5DFE9D9F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322000BC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560D005E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07D5E549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142361C4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27F03AB8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2DBC4DDC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65E13EA5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18720D0E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 w14:paraId="2B62045C"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</w:tc>
      </w:tr>
    </w:tbl>
    <w:p w14:paraId="68A76FAD">
      <w:pPr>
        <w:spacing w:line="60" w:lineRule="auto"/>
        <w:rPr>
          <w:rFonts w:hint="eastAsia"/>
          <w:sz w:val="24"/>
        </w:rPr>
      </w:pPr>
      <w:r>
        <w:rPr>
          <w:rFonts w:hint="eastAsia" w:ascii="黑体" w:eastAsia="黑体"/>
          <w:sz w:val="28"/>
        </w:rPr>
        <w:t>水</w:t>
      </w:r>
      <w:r>
        <w:rPr>
          <w:rFonts w:hint="eastAsia" w:ascii="黑体" w:eastAsia="黑体"/>
          <w:sz w:val="28"/>
          <w:lang w:eastAsia="zh-CN"/>
        </w:rPr>
        <w:t>利</w:t>
      </w:r>
      <w:r>
        <w:rPr>
          <w:rFonts w:hint="eastAsia" w:ascii="黑体" w:eastAsia="黑体"/>
          <w:sz w:val="28"/>
        </w:rPr>
        <w:t>相关专业领域</w:t>
      </w:r>
      <w:r>
        <w:rPr>
          <w:rFonts w:hint="eastAsia" w:ascii="黑体" w:eastAsia="黑体"/>
          <w:sz w:val="28"/>
          <w:lang w:eastAsia="zh-CN"/>
        </w:rPr>
        <w:t>工作成果、省部级及以上</w:t>
      </w:r>
      <w:r>
        <w:rPr>
          <w:rFonts w:hint="eastAsia" w:ascii="黑体" w:eastAsia="黑体"/>
          <w:sz w:val="28"/>
        </w:rPr>
        <w:t>获奖情况</w:t>
      </w:r>
      <w:r>
        <w:rPr>
          <w:rFonts w:hint="eastAsia" w:eastAsia="方正黑体简体"/>
          <w:sz w:val="28"/>
        </w:rPr>
        <w:t>：</w:t>
      </w:r>
      <w:r>
        <w:rPr>
          <w:rFonts w:hint="eastAsia"/>
          <w:sz w:val="2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74"/>
        <w:gridCol w:w="1766"/>
        <w:gridCol w:w="720"/>
        <w:gridCol w:w="1980"/>
        <w:gridCol w:w="2115"/>
      </w:tblGrid>
      <w:tr w14:paraId="79FF3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8" w:type="dxa"/>
            <w:noWrap w:val="0"/>
            <w:vAlign w:val="center"/>
          </w:tcPr>
          <w:p w14:paraId="42C6E0D0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374" w:type="dxa"/>
            <w:noWrap w:val="0"/>
            <w:vAlign w:val="center"/>
          </w:tcPr>
          <w:p w14:paraId="529CA3F6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  奖  课  题</w:t>
            </w:r>
          </w:p>
          <w:p w14:paraId="4CA992E2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（论文、专利等）</w:t>
            </w:r>
          </w:p>
        </w:tc>
        <w:tc>
          <w:tcPr>
            <w:tcW w:w="1766" w:type="dxa"/>
            <w:noWrap w:val="0"/>
            <w:vAlign w:val="center"/>
          </w:tcPr>
          <w:p w14:paraId="5F8E4836">
            <w:pPr>
              <w:spacing w:line="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 项 名 称</w:t>
            </w:r>
          </w:p>
        </w:tc>
        <w:tc>
          <w:tcPr>
            <w:tcW w:w="720" w:type="dxa"/>
            <w:noWrap w:val="0"/>
            <w:vAlign w:val="center"/>
          </w:tcPr>
          <w:p w14:paraId="5C350857">
            <w:pPr>
              <w:spacing w:line="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获奖级别</w:t>
            </w:r>
          </w:p>
        </w:tc>
        <w:tc>
          <w:tcPr>
            <w:tcW w:w="1980" w:type="dxa"/>
            <w:noWrap w:val="0"/>
            <w:vAlign w:val="center"/>
          </w:tcPr>
          <w:p w14:paraId="79E381C6">
            <w:pPr>
              <w:spacing w:line="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 准 机 关</w:t>
            </w:r>
          </w:p>
        </w:tc>
        <w:tc>
          <w:tcPr>
            <w:tcW w:w="2115" w:type="dxa"/>
            <w:noWrap w:val="0"/>
            <w:vAlign w:val="center"/>
          </w:tcPr>
          <w:p w14:paraId="25200CB5">
            <w:pPr>
              <w:spacing w:line="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批准时间</w:t>
            </w:r>
          </w:p>
        </w:tc>
      </w:tr>
      <w:tr w14:paraId="619D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8" w:type="dxa"/>
            <w:noWrap w:val="0"/>
            <w:vAlign w:val="center"/>
          </w:tcPr>
          <w:p w14:paraId="7ACAA34A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374" w:type="dxa"/>
            <w:noWrap w:val="0"/>
            <w:vAlign w:val="center"/>
          </w:tcPr>
          <w:p w14:paraId="3CC16B0A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3D022FEE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940BDCC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254CD1D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48027187">
            <w:pPr>
              <w:spacing w:line="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  <w:tr w14:paraId="7C26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8" w:type="dxa"/>
            <w:noWrap w:val="0"/>
            <w:vAlign w:val="center"/>
          </w:tcPr>
          <w:p w14:paraId="0138E3CB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374" w:type="dxa"/>
            <w:noWrap w:val="0"/>
            <w:vAlign w:val="center"/>
          </w:tcPr>
          <w:p w14:paraId="79C5F85E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1FC45BE1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16F07BB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7DA0943A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3BF92DC6">
            <w:pPr>
              <w:spacing w:line="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  <w:tr w14:paraId="13AB7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8" w:type="dxa"/>
            <w:noWrap w:val="0"/>
            <w:vAlign w:val="center"/>
          </w:tcPr>
          <w:p w14:paraId="168A6765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374" w:type="dxa"/>
            <w:noWrap w:val="0"/>
            <w:vAlign w:val="center"/>
          </w:tcPr>
          <w:p w14:paraId="61ECFCF9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13BF0D79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C9D4BFB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203466E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23972F1F">
            <w:pPr>
              <w:spacing w:line="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  <w:tr w14:paraId="49DB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8" w:type="dxa"/>
            <w:noWrap w:val="0"/>
            <w:vAlign w:val="center"/>
          </w:tcPr>
          <w:p w14:paraId="7196A436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374" w:type="dxa"/>
            <w:noWrap w:val="0"/>
            <w:vAlign w:val="center"/>
          </w:tcPr>
          <w:p w14:paraId="26F69C3F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43E3962F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38C994C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A7C3E11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09D12E77">
            <w:pPr>
              <w:spacing w:line="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  <w:tr w14:paraId="1CBE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8" w:type="dxa"/>
            <w:noWrap w:val="0"/>
            <w:vAlign w:val="center"/>
          </w:tcPr>
          <w:p w14:paraId="1970488A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374" w:type="dxa"/>
            <w:noWrap w:val="0"/>
            <w:vAlign w:val="center"/>
          </w:tcPr>
          <w:p w14:paraId="07259B09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149848CF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4BF5B5D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9840938"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0E88E74F">
            <w:pPr>
              <w:spacing w:line="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  <w:tr w14:paraId="3EB2B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3" w:type="dxa"/>
            <w:gridSpan w:val="6"/>
            <w:noWrap w:val="0"/>
            <w:vAlign w:val="center"/>
          </w:tcPr>
          <w:p w14:paraId="7C999573">
            <w:pPr>
              <w:spacing w:line="60" w:lineRule="auto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......</w:t>
            </w:r>
          </w:p>
          <w:p w14:paraId="3080F642">
            <w:pPr>
              <w:spacing w:line="60" w:lineRule="auto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EF3E337">
            <w:pPr>
              <w:spacing w:line="60" w:lineRule="auto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8A16232">
            <w:pPr>
              <w:spacing w:line="60" w:lineRule="auto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</w:tbl>
    <w:p w14:paraId="7583E55F">
      <w:pPr>
        <w:spacing w:line="240" w:lineRule="exact"/>
        <w:rPr>
          <w:rFonts w:hint="eastAsia" w:eastAsia="方正黑体简体"/>
          <w:sz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7207"/>
      </w:tblGrid>
      <w:tr w14:paraId="79424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2259" w:type="dxa"/>
            <w:noWrap w:val="0"/>
            <w:vAlign w:val="center"/>
          </w:tcPr>
          <w:p w14:paraId="26C7B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申请人意见</w:t>
            </w:r>
          </w:p>
        </w:tc>
        <w:tc>
          <w:tcPr>
            <w:tcW w:w="7207" w:type="dxa"/>
            <w:noWrap w:val="0"/>
            <w:vAlign w:val="top"/>
          </w:tcPr>
          <w:p w14:paraId="6223A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本人保证以上所填内容属实，愿申请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水利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专家库专家。</w:t>
            </w:r>
          </w:p>
          <w:p w14:paraId="1FFD4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AD7A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4FF8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0172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申请人（签字）：</w:t>
            </w:r>
          </w:p>
          <w:p w14:paraId="5BDBD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 w14:paraId="691A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2259" w:type="dxa"/>
            <w:noWrap w:val="0"/>
            <w:vAlign w:val="center"/>
          </w:tcPr>
          <w:p w14:paraId="70CCCA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推荐单位意见</w:t>
            </w:r>
          </w:p>
        </w:tc>
        <w:tc>
          <w:tcPr>
            <w:tcW w:w="7207" w:type="dxa"/>
            <w:noWrap w:val="0"/>
            <w:vAlign w:val="top"/>
          </w:tcPr>
          <w:p w14:paraId="589C2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该同志所填报的个人基本情况、个人经历、工作业绩情况属实，同意推荐。</w:t>
            </w:r>
          </w:p>
          <w:p w14:paraId="3D1B7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4AD7F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38D2C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7E531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（单位公章）</w:t>
            </w:r>
          </w:p>
          <w:p w14:paraId="504EE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年   月    日</w:t>
            </w:r>
          </w:p>
        </w:tc>
      </w:tr>
    </w:tbl>
    <w:p w14:paraId="3FE078D3"/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简体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jBmZThlY2FkNjA3Y2RkZGJlNzY1NDc5ZTk4MjMifQ=="/>
  </w:docVars>
  <w:rsids>
    <w:rsidRoot w:val="063C37A8"/>
    <w:rsid w:val="063C37A8"/>
    <w:rsid w:val="19424624"/>
    <w:rsid w:val="40D97773"/>
    <w:rsid w:val="55433565"/>
    <w:rsid w:val="728B20F1"/>
    <w:rsid w:val="7674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1248</Words>
  <Characters>1253</Characters>
  <Lines>0</Lines>
  <Paragraphs>0</Paragraphs>
  <TotalTime>1</TotalTime>
  <ScaleCrop>false</ScaleCrop>
  <LinksUpToDate>false</LinksUpToDate>
  <CharactersWithSpaces>1602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2024-02-18T08:43:00Z</dcterms:created>
  <dc:creator>蔡</dc:creator>
  <cp:lastModifiedBy>一叶知秋</cp:lastModifiedBy>
  <dcterms:modified xsi:type="dcterms:W3CDTF">2024-09-20T07:28:49Z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734C4385F8994E4FB60B35219ABFE496_11</vt:lpwstr>
  </property>
</Properties>
</file>