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spacing w:line="460" w:lineRule="exact"/>
        <w:rPr>
          <w:rFonts w:hint="eastAsia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  <w:lang w:eastAsia="zh-CN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</w:p>
    <w:p>
      <w:pPr>
        <w:spacing w:line="46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培训报到时间、地点及联系人</w:t>
      </w: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县市水利局长示范培训班</w:t>
      </w:r>
    </w:p>
    <w:tbl>
      <w:tblPr>
        <w:tblStyle w:val="10"/>
        <w:tblpPr w:leftFromText="180" w:rightFromText="180" w:vertAnchor="text" w:horzAnchor="page" w:tblpX="1566" w:tblpY="637"/>
        <w:tblOverlap w:val="never"/>
        <w:tblW w:w="13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386"/>
        <w:gridCol w:w="2025"/>
        <w:gridCol w:w="4205"/>
        <w:gridCol w:w="1455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培训班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4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培训具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体地址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exac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第一期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11月6日-9日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(5日报到)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河南黄河河务局干部学校</w:t>
            </w:r>
          </w:p>
        </w:tc>
        <w:tc>
          <w:tcPr>
            <w:tcW w:w="4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 xml:space="preserve">河南黄河河务局干部学校培训楼（郑州市金水区金明路 18 号）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樊</w:t>
            </w: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迪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17630001825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exac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第二期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11月13日-16日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(12日报到)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四川水利职业技术学院</w:t>
            </w:r>
          </w:p>
        </w:tc>
        <w:tc>
          <w:tcPr>
            <w:tcW w:w="4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西门智选假日酒店（成都金牛区一环路北一段88 号）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李</w:t>
            </w: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祯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18981976087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exac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第三期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11月20日-23日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(19日报到)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水利部珠江水利委员会技术咨询中心</w:t>
            </w:r>
          </w:p>
        </w:tc>
        <w:tc>
          <w:tcPr>
            <w:tcW w:w="4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广州市南洋长胜酒店（广州市广州大道北兴华路38号，近天平架地铁站B出口）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李圆圆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13632381062</w:t>
            </w:r>
          </w:p>
        </w:tc>
      </w:tr>
    </w:tbl>
    <w:p>
      <w:pPr>
        <w:spacing w:line="460" w:lineRule="exact"/>
        <w:rPr>
          <w:rFonts w:eastAsia="仿宋_GB2312"/>
          <w:sz w:val="32"/>
          <w:szCs w:val="32"/>
        </w:rPr>
      </w:pPr>
    </w:p>
    <w:p>
      <w:pPr>
        <w:spacing w:line="460" w:lineRule="exac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乡镇水利站所长示范培训班</w:t>
      </w:r>
    </w:p>
    <w:tbl>
      <w:tblPr>
        <w:tblStyle w:val="10"/>
        <w:tblpPr w:leftFromText="180" w:rightFromText="180" w:vertAnchor="text" w:horzAnchor="page" w:tblpX="1566" w:tblpY="637"/>
        <w:tblOverlap w:val="never"/>
        <w:tblW w:w="14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2880"/>
        <w:gridCol w:w="1671"/>
        <w:gridCol w:w="4205"/>
        <w:gridCol w:w="1455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</w:trPr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培训班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4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培训具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体地址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exact"/>
        </w:trPr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第一期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10月30日-11日2日(29日报到)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水利部三门峡疗养院</w:t>
            </w:r>
          </w:p>
        </w:tc>
        <w:tc>
          <w:tcPr>
            <w:tcW w:w="4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 xml:space="preserve">河南省三门峡市陕州区神泉路313 省道 500 米处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樊</w:t>
            </w: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迪</w:t>
            </w:r>
          </w:p>
        </w:tc>
        <w:tc>
          <w:tcPr>
            <w:tcW w:w="27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  <w:t>0398</w:t>
            </w: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-</w:t>
            </w:r>
            <w:r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  <w:t>3866003</w:t>
            </w: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（办）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  <w:t>15978313066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exact"/>
        </w:trPr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第二期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11月20日-23日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(19日报到)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太湖局苏州培训中心</w:t>
            </w:r>
          </w:p>
        </w:tc>
        <w:tc>
          <w:tcPr>
            <w:tcW w:w="4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苏州新区金山东路18号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李</w:t>
            </w: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祯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  <w:t>13706207588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exact"/>
        </w:trPr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第三期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11月27日-30日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(26日报到)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河海大学</w:t>
            </w:r>
          </w:p>
        </w:tc>
        <w:tc>
          <w:tcPr>
            <w:tcW w:w="4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南京瑞边大酒店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（鼓楼区广州路 223 号）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潘</w:t>
            </w: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  <w:t>涤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  <w:t>13951709953</w:t>
            </w:r>
          </w:p>
        </w:tc>
      </w:tr>
    </w:tbl>
    <w:p>
      <w:pPr>
        <w:spacing w:line="460" w:lineRule="exact"/>
        <w:rPr>
          <w:rFonts w:eastAsia="仿宋_GB2312"/>
          <w:sz w:val="32"/>
          <w:szCs w:val="32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培训班名额分配</w:t>
      </w:r>
    </w:p>
    <w:p>
      <w:pPr>
        <w:jc w:val="left"/>
        <w:rPr>
          <w:rFonts w:hint="eastAsia" w:eastAsia="仿宋_GB2312"/>
          <w:sz w:val="32"/>
          <w:szCs w:val="32"/>
          <w:lang w:val="en-US" w:eastAsia="zh-CN"/>
        </w:rPr>
      </w:pPr>
    </w:p>
    <w:tbl>
      <w:tblPr>
        <w:tblStyle w:val="10"/>
        <w:tblW w:w="136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  <w:gridCol w:w="1699"/>
        <w:gridCol w:w="1"/>
        <w:gridCol w:w="1699"/>
        <w:gridCol w:w="1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设区市</w:t>
            </w:r>
          </w:p>
        </w:tc>
        <w:tc>
          <w:tcPr>
            <w:tcW w:w="5114" w:type="dxa"/>
            <w:gridSpan w:val="3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县市水利局长班</w:t>
            </w:r>
          </w:p>
        </w:tc>
        <w:tc>
          <w:tcPr>
            <w:tcW w:w="5100" w:type="dxa"/>
            <w:gridSpan w:val="5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乡镇水利站所长班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第一期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第二期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第三期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第一期</w:t>
            </w:r>
          </w:p>
        </w:tc>
        <w:tc>
          <w:tcPr>
            <w:tcW w:w="1700" w:type="dxa"/>
            <w:gridSpan w:val="2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第二期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第三期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福州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gridSpan w:val="2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0" w:type="dxa"/>
            <w:gridSpan w:val="2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厦门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gridSpan w:val="2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0" w:type="dxa"/>
            <w:gridSpan w:val="2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漳州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gridSpan w:val="2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0" w:type="dxa"/>
            <w:gridSpan w:val="2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泉州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gridSpan w:val="2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gridSpan w:val="2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0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莆田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gridSpan w:val="2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gridSpan w:val="2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0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三明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gridSpan w:val="2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gridSpan w:val="2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0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南平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0" w:type="dxa"/>
            <w:gridSpan w:val="2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gridSpan w:val="2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龙岩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0" w:type="dxa"/>
            <w:gridSpan w:val="2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gridSpan w:val="2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宁德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0" w:type="dxa"/>
            <w:gridSpan w:val="2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gridSpan w:val="2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00" w:type="dxa"/>
            <w:gridSpan w:val="2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00" w:type="dxa"/>
            <w:gridSpan w:val="2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00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</w:tbl>
    <w:p>
      <w:pPr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报 名 反 馈 表</w:t>
      </w:r>
    </w:p>
    <w:p>
      <w:pPr>
        <w:jc w:val="left"/>
        <w:rPr>
          <w:rFonts w:hint="eastAsia" w:eastAsia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填报单位（盖章）：</w:t>
      </w:r>
    </w:p>
    <w:tbl>
      <w:tblPr>
        <w:tblStyle w:val="10"/>
        <w:tblpPr w:leftFromText="180" w:rightFromText="180" w:vertAnchor="text" w:horzAnchor="page" w:tblpX="1641" w:tblpY="358"/>
        <w:tblOverlap w:val="never"/>
        <w:tblW w:w="13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400"/>
        <w:gridCol w:w="2805"/>
        <w:gridCol w:w="3075"/>
        <w:gridCol w:w="3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exact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职务、职称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培训班名称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exact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exact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460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eastAsia="zh-CN"/>
        </w:rPr>
        <w:t>联系人：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 电话：              手机： </w:t>
      </w:r>
    </w:p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05"/>
    <w:rsid w:val="00010B32"/>
    <w:rsid w:val="00016A43"/>
    <w:rsid w:val="00094285"/>
    <w:rsid w:val="000B592C"/>
    <w:rsid w:val="00117613"/>
    <w:rsid w:val="0012109B"/>
    <w:rsid w:val="0013452D"/>
    <w:rsid w:val="001423F3"/>
    <w:rsid w:val="001535C1"/>
    <w:rsid w:val="00162671"/>
    <w:rsid w:val="00162C11"/>
    <w:rsid w:val="00212499"/>
    <w:rsid w:val="00287725"/>
    <w:rsid w:val="00290DAE"/>
    <w:rsid w:val="002A2621"/>
    <w:rsid w:val="002D14DD"/>
    <w:rsid w:val="002E3A98"/>
    <w:rsid w:val="002E624E"/>
    <w:rsid w:val="002F0592"/>
    <w:rsid w:val="00331CDB"/>
    <w:rsid w:val="00332076"/>
    <w:rsid w:val="00334139"/>
    <w:rsid w:val="00347EA8"/>
    <w:rsid w:val="00374A9C"/>
    <w:rsid w:val="00387CCA"/>
    <w:rsid w:val="003C20A3"/>
    <w:rsid w:val="003D7332"/>
    <w:rsid w:val="00402FF2"/>
    <w:rsid w:val="00406545"/>
    <w:rsid w:val="00415D01"/>
    <w:rsid w:val="00422234"/>
    <w:rsid w:val="00422B45"/>
    <w:rsid w:val="00453C12"/>
    <w:rsid w:val="004E0B9B"/>
    <w:rsid w:val="005A6A8C"/>
    <w:rsid w:val="005D6E9B"/>
    <w:rsid w:val="00602438"/>
    <w:rsid w:val="00616602"/>
    <w:rsid w:val="00627E2D"/>
    <w:rsid w:val="0065366C"/>
    <w:rsid w:val="006655AB"/>
    <w:rsid w:val="00682316"/>
    <w:rsid w:val="00696D55"/>
    <w:rsid w:val="006A41EB"/>
    <w:rsid w:val="006D5C57"/>
    <w:rsid w:val="00736D74"/>
    <w:rsid w:val="0079321A"/>
    <w:rsid w:val="007B1929"/>
    <w:rsid w:val="007E08DD"/>
    <w:rsid w:val="007F419A"/>
    <w:rsid w:val="00834229"/>
    <w:rsid w:val="00841A76"/>
    <w:rsid w:val="00844EA6"/>
    <w:rsid w:val="00875BA7"/>
    <w:rsid w:val="008E2CD9"/>
    <w:rsid w:val="008F5BB3"/>
    <w:rsid w:val="009020A1"/>
    <w:rsid w:val="009B7FFC"/>
    <w:rsid w:val="00A12B3E"/>
    <w:rsid w:val="00A2463E"/>
    <w:rsid w:val="00B03AF4"/>
    <w:rsid w:val="00B049F7"/>
    <w:rsid w:val="00B1176A"/>
    <w:rsid w:val="00BF2583"/>
    <w:rsid w:val="00BF510B"/>
    <w:rsid w:val="00C014CD"/>
    <w:rsid w:val="00C35D02"/>
    <w:rsid w:val="00C370AE"/>
    <w:rsid w:val="00C564D2"/>
    <w:rsid w:val="00C94AD6"/>
    <w:rsid w:val="00CA644D"/>
    <w:rsid w:val="00CF532D"/>
    <w:rsid w:val="00D02151"/>
    <w:rsid w:val="00D11005"/>
    <w:rsid w:val="00D213B6"/>
    <w:rsid w:val="00D3589D"/>
    <w:rsid w:val="00D359D8"/>
    <w:rsid w:val="00D43690"/>
    <w:rsid w:val="00D44FCC"/>
    <w:rsid w:val="00D47248"/>
    <w:rsid w:val="00DA4B6E"/>
    <w:rsid w:val="00E02915"/>
    <w:rsid w:val="00E43B7B"/>
    <w:rsid w:val="00E6451E"/>
    <w:rsid w:val="00EB4F6B"/>
    <w:rsid w:val="00EC5CDD"/>
    <w:rsid w:val="00EE2F3A"/>
    <w:rsid w:val="00F00710"/>
    <w:rsid w:val="00F34935"/>
    <w:rsid w:val="00F54017"/>
    <w:rsid w:val="00F71001"/>
    <w:rsid w:val="00FD4A96"/>
    <w:rsid w:val="010B54D6"/>
    <w:rsid w:val="026756FF"/>
    <w:rsid w:val="02914177"/>
    <w:rsid w:val="067E5BA7"/>
    <w:rsid w:val="07E81844"/>
    <w:rsid w:val="07FD179C"/>
    <w:rsid w:val="0A631322"/>
    <w:rsid w:val="0F587D97"/>
    <w:rsid w:val="11E141AB"/>
    <w:rsid w:val="13867D8B"/>
    <w:rsid w:val="14990708"/>
    <w:rsid w:val="15C94C44"/>
    <w:rsid w:val="18CE5480"/>
    <w:rsid w:val="1BE87FEE"/>
    <w:rsid w:val="1EF70DFC"/>
    <w:rsid w:val="1F89163C"/>
    <w:rsid w:val="21DF4700"/>
    <w:rsid w:val="24510312"/>
    <w:rsid w:val="248E4B0A"/>
    <w:rsid w:val="29BF485B"/>
    <w:rsid w:val="2B3014B9"/>
    <w:rsid w:val="2BEC36BD"/>
    <w:rsid w:val="2CB6574F"/>
    <w:rsid w:val="384940EF"/>
    <w:rsid w:val="3AFB53F2"/>
    <w:rsid w:val="3B9A1886"/>
    <w:rsid w:val="3C16362D"/>
    <w:rsid w:val="3CCC34F3"/>
    <w:rsid w:val="44741BB6"/>
    <w:rsid w:val="449732AB"/>
    <w:rsid w:val="4A4A0881"/>
    <w:rsid w:val="4DB17B1C"/>
    <w:rsid w:val="552D0726"/>
    <w:rsid w:val="56AA6C54"/>
    <w:rsid w:val="5AC7632B"/>
    <w:rsid w:val="5FA92EC0"/>
    <w:rsid w:val="6511772A"/>
    <w:rsid w:val="65737F6D"/>
    <w:rsid w:val="65A803BF"/>
    <w:rsid w:val="67543A01"/>
    <w:rsid w:val="689E0C72"/>
    <w:rsid w:val="6B2C44BE"/>
    <w:rsid w:val="6EF41D48"/>
    <w:rsid w:val="723D7A4F"/>
    <w:rsid w:val="72FD728F"/>
    <w:rsid w:val="776345CC"/>
    <w:rsid w:val="7B2E5D02"/>
    <w:rsid w:val="7BDC5E2E"/>
    <w:rsid w:val="7FB371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ind w:left="1225"/>
      <w:outlineLvl w:val="0"/>
    </w:pPr>
    <w:rPr>
      <w:rFonts w:hint="eastAsia" w:ascii="宋体" w:hAnsi="宋体" w:eastAsia="宋体"/>
      <w:sz w:val="31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205"/>
      <w:ind w:left="155"/>
    </w:pPr>
    <w:rPr>
      <w:rFonts w:hint="eastAsia" w:ascii="宋体" w:hAnsi="宋体" w:eastAsia="宋体"/>
      <w:sz w:val="3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Table Paragraph"/>
    <w:basedOn w:val="1"/>
    <w:unhideWhenUsed/>
    <w:qFormat/>
    <w:uiPriority w:val="1"/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189</Characters>
  <Lines>1</Lines>
  <Paragraphs>1</Paragraphs>
  <TotalTime>27</TotalTime>
  <ScaleCrop>false</ScaleCrop>
  <LinksUpToDate>false</LinksUpToDate>
  <CharactersWithSpaces>220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2014-11-28T06:46:00Z</dcterms:created>
  <dc:creator>zml</dc:creator>
  <cp:lastModifiedBy>user</cp:lastModifiedBy>
  <cp:lastPrinted>2018-10-22T02:57:00Z</cp:lastPrinted>
  <dcterms:modified xsi:type="dcterms:W3CDTF">2019-03-27T07:11:57Z</dcterms:modified>
  <dc:title>闽水人教函〔2009〕　号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